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FF" w:rsidRPr="00FB7AC7" w:rsidRDefault="00CE09FF" w:rsidP="001A3BE7">
      <w:pPr>
        <w:pStyle w:val="3-normalyaz"/>
        <w:spacing w:before="0" w:beforeAutospacing="0" w:after="0" w:afterAutospacing="0"/>
        <w:jc w:val="right"/>
        <w:rPr>
          <w:rFonts w:ascii="Calibri" w:hAnsi="Calibri" w:cs="Arial"/>
          <w:b/>
          <w:bCs/>
        </w:rPr>
      </w:pPr>
      <w:r w:rsidRPr="00FB7AC7">
        <w:rPr>
          <w:rFonts w:ascii="Calibri" w:hAnsi="Calibri" w:cs="Arial"/>
          <w:b/>
          <w:bCs/>
        </w:rPr>
        <w:t>Ek-3</w:t>
      </w:r>
    </w:p>
    <w:p w:rsidR="00CE09FF" w:rsidRPr="00FB7AC7" w:rsidRDefault="00CE09FF" w:rsidP="001A3BE7">
      <w:pPr>
        <w:pStyle w:val="2-ortabaslk"/>
        <w:spacing w:before="0" w:beforeAutospacing="0" w:after="0" w:afterAutospacing="0"/>
        <w:jc w:val="center"/>
        <w:rPr>
          <w:rFonts w:ascii="Calibri" w:hAnsi="Calibri" w:cs="Arial"/>
          <w:b/>
        </w:rPr>
      </w:pPr>
      <w:r w:rsidRPr="00FB7AC7">
        <w:rPr>
          <w:rFonts w:ascii="Calibri" w:hAnsi="Calibri" w:cs="Arial"/>
          <w:b/>
        </w:rPr>
        <w:t>ÖN İZİN SÖZLEŞMESİ</w:t>
      </w:r>
    </w:p>
    <w:p w:rsidR="001A3BE7" w:rsidRPr="00FB7AC7" w:rsidRDefault="001A3BE7" w:rsidP="001A3BE7">
      <w:pPr>
        <w:pStyle w:val="2-ortabaslk"/>
        <w:spacing w:before="0" w:beforeAutospacing="0" w:after="0" w:afterAutospacing="0"/>
        <w:jc w:val="center"/>
        <w:rPr>
          <w:rFonts w:ascii="Calibri" w:hAnsi="Calibri" w:cs="Arial"/>
          <w:b/>
          <w:sz w:val="18"/>
        </w:rPr>
      </w:pPr>
    </w:p>
    <w:p w:rsidR="00CE09FF" w:rsidRPr="00FB7AC7" w:rsidRDefault="00CE09FF" w:rsidP="001A3BE7">
      <w:pPr>
        <w:pStyle w:val="2-ortabaslk"/>
        <w:spacing w:before="0" w:beforeAutospacing="0" w:after="0" w:afterAutospacing="0"/>
        <w:jc w:val="center"/>
        <w:rPr>
          <w:rFonts w:ascii="Calibri" w:hAnsi="Calibri" w:cs="Arial"/>
          <w:b/>
        </w:rPr>
      </w:pPr>
      <w:r w:rsidRPr="00FB7AC7">
        <w:rPr>
          <w:rFonts w:ascii="Calibri" w:hAnsi="Calibri" w:cs="Arial"/>
          <w:b/>
        </w:rPr>
        <w:t>GENEL ŞARTLAR</w:t>
      </w:r>
    </w:p>
    <w:p w:rsidR="001A3BE7" w:rsidRPr="00FB7AC7" w:rsidRDefault="001A3BE7" w:rsidP="001A3BE7">
      <w:pPr>
        <w:pStyle w:val="2-ortabaslk"/>
        <w:spacing w:before="0" w:beforeAutospacing="0" w:after="0" w:afterAutospacing="0"/>
        <w:jc w:val="center"/>
        <w:rPr>
          <w:rFonts w:ascii="Calibri" w:hAnsi="Calibri" w:cs="Arial"/>
          <w:sz w:val="18"/>
        </w:rPr>
      </w:pPr>
    </w:p>
    <w:p w:rsidR="00CE09FF" w:rsidRPr="00FB7AC7" w:rsidRDefault="00CE09FF" w:rsidP="001A3BE7">
      <w:pPr>
        <w:pStyle w:val="3-normalyaz"/>
        <w:spacing w:before="0" w:beforeAutospacing="0" w:after="0" w:afterAutospacing="0"/>
        <w:ind w:firstLine="540"/>
        <w:rPr>
          <w:rFonts w:ascii="Calibri" w:hAnsi="Calibri" w:cs="Arial"/>
          <w:b/>
        </w:rPr>
      </w:pPr>
      <w:r w:rsidRPr="00FB7AC7">
        <w:rPr>
          <w:rFonts w:ascii="Calibri" w:hAnsi="Calibri" w:cs="Arial"/>
          <w:b/>
        </w:rPr>
        <w:t>MADDE 1 – Ön izin verilen taşınmazın;</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İli</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İlçesi</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CE09FF" w:rsidP="001A3BE7">
      <w:pPr>
        <w:pStyle w:val="3-normalyaz"/>
        <w:spacing w:before="0" w:beforeAutospacing="0" w:after="0" w:afterAutospacing="0"/>
        <w:ind w:firstLine="540"/>
        <w:rPr>
          <w:rFonts w:ascii="Calibri" w:hAnsi="Calibri" w:cs="Arial"/>
        </w:rPr>
      </w:pPr>
      <w:r w:rsidRPr="00FB7AC7">
        <w:rPr>
          <w:rFonts w:ascii="Calibri" w:hAnsi="Calibri" w:cs="Arial"/>
          <w:b/>
          <w:bCs/>
        </w:rPr>
        <w:t>Mahallesi/Köyü</w:t>
      </w:r>
      <w:r w:rsidR="001A3BE7" w:rsidRPr="00FB7AC7">
        <w:rPr>
          <w:rFonts w:ascii="Calibri" w:hAnsi="Calibri" w:cs="Arial"/>
          <w:b/>
          <w:bCs/>
        </w:rPr>
        <w:tab/>
      </w:r>
      <w:r w:rsidR="001A3BE7" w:rsidRPr="00FB7AC7">
        <w:rPr>
          <w:rFonts w:ascii="Calibri" w:hAnsi="Calibri" w:cs="Arial"/>
          <w:b/>
          <w:bCs/>
        </w:rPr>
        <w:tab/>
      </w:r>
      <w:r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Mevkii</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CE09FF" w:rsidP="001A3BE7">
      <w:pPr>
        <w:pStyle w:val="3-normalyaz"/>
        <w:spacing w:before="0" w:beforeAutospacing="0" w:after="0" w:afterAutospacing="0"/>
        <w:ind w:firstLine="540"/>
        <w:rPr>
          <w:rFonts w:ascii="Calibri" w:hAnsi="Calibri" w:cs="Arial"/>
        </w:rPr>
      </w:pPr>
      <w:r w:rsidRPr="00FB7AC7">
        <w:rPr>
          <w:rFonts w:ascii="Calibri" w:hAnsi="Calibri" w:cs="Arial"/>
          <w:b/>
          <w:bCs/>
        </w:rPr>
        <w:t>Pafta No/Cilt No</w:t>
      </w:r>
      <w:r w:rsidR="001A3BE7" w:rsidRPr="00FB7AC7">
        <w:rPr>
          <w:rFonts w:ascii="Calibri" w:hAnsi="Calibri" w:cs="Arial"/>
          <w:b/>
          <w:bCs/>
        </w:rPr>
        <w:tab/>
      </w:r>
      <w:r w:rsidRPr="00FB7AC7">
        <w:rPr>
          <w:rFonts w:ascii="Calibri" w:hAnsi="Calibri" w:cs="Arial"/>
          <w:b/>
          <w:bCs/>
        </w:rPr>
        <w:t>:</w:t>
      </w:r>
    </w:p>
    <w:p w:rsidR="00CE09FF" w:rsidRPr="00FB7AC7" w:rsidRDefault="00CE09FF" w:rsidP="001A3BE7">
      <w:pPr>
        <w:pStyle w:val="3-normalyaz"/>
        <w:spacing w:before="0" w:beforeAutospacing="0" w:after="0" w:afterAutospacing="0"/>
        <w:ind w:firstLine="540"/>
        <w:rPr>
          <w:rFonts w:ascii="Calibri" w:hAnsi="Calibri" w:cs="Arial"/>
        </w:rPr>
      </w:pPr>
      <w:r w:rsidRPr="00FB7AC7">
        <w:rPr>
          <w:rFonts w:ascii="Calibri" w:hAnsi="Calibri" w:cs="Arial"/>
          <w:b/>
          <w:bCs/>
        </w:rPr>
        <w:t>Ada No/Sayfa No</w:t>
      </w:r>
      <w:r w:rsidR="001A3BE7" w:rsidRPr="00FB7AC7">
        <w:rPr>
          <w:rFonts w:ascii="Calibri" w:hAnsi="Calibri" w:cs="Arial"/>
          <w:b/>
          <w:bCs/>
        </w:rPr>
        <w:tab/>
      </w:r>
      <w:r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Parsel No/Sıra No</w:t>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Yüzölçümü</w:t>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İdare Payı</w:t>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Cinsi</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Tapudaki şerhler</w:t>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Sınırları</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jc w:val="both"/>
        <w:rPr>
          <w:rFonts w:ascii="Calibri" w:hAnsi="Calibri" w:cs="Arial"/>
          <w:b/>
          <w:bCs/>
        </w:rPr>
      </w:pPr>
      <w:r w:rsidRPr="00FB7AC7">
        <w:rPr>
          <w:rFonts w:ascii="Calibri" w:hAnsi="Calibri" w:cs="Arial"/>
          <w:b/>
          <w:bCs/>
        </w:rPr>
        <w:t>Niteliği</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 xml:space="preserve">: (Taşınmazın cinsine göre, bina ise müştemilatı, değilse üzerindeki </w:t>
      </w:r>
      <w:proofErr w:type="spellStart"/>
      <w:r w:rsidR="00CE09FF" w:rsidRPr="00FB7AC7">
        <w:rPr>
          <w:rFonts w:ascii="Calibri" w:hAnsi="Calibri" w:cs="Arial"/>
          <w:b/>
          <w:bCs/>
        </w:rPr>
        <w:t>muhdesat</w:t>
      </w:r>
      <w:proofErr w:type="spellEnd"/>
      <w:r w:rsidR="00CE09FF" w:rsidRPr="00FB7AC7">
        <w:rPr>
          <w:rFonts w:ascii="Calibri" w:hAnsi="Calibri" w:cs="Arial"/>
          <w:b/>
          <w:bCs/>
        </w:rPr>
        <w:t xml:space="preserve"> ve dikili şeyler yazılacaktır)</w:t>
      </w:r>
    </w:p>
    <w:p w:rsidR="001A3BE7" w:rsidRPr="00FB7AC7" w:rsidRDefault="001A3BE7" w:rsidP="001A3BE7">
      <w:pPr>
        <w:pStyle w:val="3-normalyaz"/>
        <w:spacing w:before="0" w:beforeAutospacing="0" w:after="0" w:afterAutospacing="0"/>
        <w:rPr>
          <w:rFonts w:ascii="Calibri" w:hAnsi="Calibri" w:cs="Arial"/>
          <w:b/>
          <w:bCs/>
        </w:rPr>
      </w:pPr>
    </w:p>
    <w:p w:rsidR="001A3BE7" w:rsidRPr="00FB7AC7" w:rsidRDefault="001A3BE7" w:rsidP="001A3BE7">
      <w:pPr>
        <w:pStyle w:val="3-normalyaz"/>
        <w:spacing w:before="0" w:beforeAutospacing="0" w:after="0" w:afterAutospacing="0"/>
        <w:rPr>
          <w:rFonts w:ascii="Calibri" w:hAnsi="Calibri" w:cs="Arial"/>
        </w:rPr>
      </w:pPr>
    </w:p>
    <w:p w:rsidR="00CE09FF" w:rsidRPr="00FB7AC7" w:rsidRDefault="00CE09FF" w:rsidP="001A3BE7">
      <w:pPr>
        <w:pStyle w:val="3-normalyaz"/>
        <w:spacing w:before="0" w:beforeAutospacing="0" w:after="0" w:afterAutospacing="0"/>
        <w:ind w:firstLine="540"/>
        <w:rPr>
          <w:rFonts w:ascii="Calibri" w:hAnsi="Calibri" w:cs="Arial"/>
        </w:rPr>
      </w:pPr>
      <w:r w:rsidRPr="00FB7AC7">
        <w:rPr>
          <w:rFonts w:ascii="Calibri" w:hAnsi="Calibri" w:cs="Arial"/>
          <w:b/>
          <w:bCs/>
        </w:rPr>
        <w:t>Ön izin sahibinin</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Adı, Soyadı/Unvanı</w:t>
      </w:r>
      <w:r w:rsidRPr="00FB7AC7">
        <w:rPr>
          <w:rFonts w:ascii="Calibri" w:hAnsi="Calibri" w:cs="Arial"/>
          <w:b/>
          <w:bCs/>
        </w:rPr>
        <w:tab/>
      </w:r>
      <w:r w:rsidR="00CE09FF" w:rsidRPr="00FB7AC7">
        <w:rPr>
          <w:rFonts w:ascii="Calibri" w:hAnsi="Calibri" w:cs="Arial"/>
          <w:b/>
          <w:bCs/>
        </w:rPr>
        <w:t>:</w:t>
      </w:r>
    </w:p>
    <w:p w:rsidR="00CE09FF" w:rsidRPr="00FB7AC7" w:rsidRDefault="00CE09FF" w:rsidP="001A3BE7">
      <w:pPr>
        <w:pStyle w:val="3-normalyaz"/>
        <w:spacing w:before="0" w:beforeAutospacing="0" w:after="0" w:afterAutospacing="0"/>
        <w:ind w:firstLine="540"/>
        <w:rPr>
          <w:rFonts w:ascii="Calibri" w:hAnsi="Calibri" w:cs="Arial"/>
        </w:rPr>
      </w:pPr>
      <w:r w:rsidRPr="00FB7AC7">
        <w:rPr>
          <w:rFonts w:ascii="Calibri" w:hAnsi="Calibri" w:cs="Arial"/>
          <w:b/>
          <w:bCs/>
        </w:rPr>
        <w:t>T.C. Kimlik No/</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Vergi Kimlik No</w:t>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Telefon Numarası</w:t>
      </w:r>
      <w:r w:rsidRPr="00FB7AC7">
        <w:rPr>
          <w:rFonts w:ascii="Calibri" w:hAnsi="Calibri" w:cs="Arial"/>
          <w:b/>
          <w:bCs/>
        </w:rPr>
        <w:tab/>
      </w:r>
      <w:r w:rsidR="00CE09FF" w:rsidRPr="00FB7AC7">
        <w:rPr>
          <w:rFonts w:ascii="Calibri" w:hAnsi="Calibri" w:cs="Arial"/>
          <w:b/>
          <w:bCs/>
        </w:rPr>
        <w:t>:</w:t>
      </w:r>
    </w:p>
    <w:p w:rsidR="00CE09FF" w:rsidRPr="00FB7AC7" w:rsidRDefault="001A3BE7" w:rsidP="001A3BE7">
      <w:pPr>
        <w:pStyle w:val="3-normalyaz"/>
        <w:spacing w:before="0" w:beforeAutospacing="0" w:after="0" w:afterAutospacing="0"/>
        <w:ind w:firstLine="540"/>
        <w:rPr>
          <w:rFonts w:ascii="Calibri" w:hAnsi="Calibri" w:cs="Arial"/>
        </w:rPr>
      </w:pPr>
      <w:r w:rsidRPr="00FB7AC7">
        <w:rPr>
          <w:rFonts w:ascii="Calibri" w:hAnsi="Calibri" w:cs="Arial"/>
          <w:b/>
          <w:bCs/>
        </w:rPr>
        <w:t>Adresi</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CE09FF" w:rsidRPr="00FB7AC7">
        <w:rPr>
          <w:rFonts w:ascii="Calibri" w:hAnsi="Calibri" w:cs="Arial"/>
          <w:b/>
          <w:bCs/>
        </w:rPr>
        <w:t>:</w:t>
      </w:r>
    </w:p>
    <w:p w:rsidR="001A3BE7" w:rsidRPr="00FB7AC7" w:rsidRDefault="001A3BE7" w:rsidP="001A3BE7">
      <w:pPr>
        <w:pStyle w:val="3-normalyaz"/>
        <w:spacing w:before="0" w:beforeAutospacing="0" w:after="0" w:afterAutospacing="0"/>
        <w:jc w:val="both"/>
        <w:rPr>
          <w:rFonts w:ascii="Calibri" w:hAnsi="Calibri" w:cs="Arial"/>
        </w:rPr>
      </w:pPr>
    </w:p>
    <w:p w:rsidR="001A3BE7" w:rsidRPr="00FB7AC7" w:rsidRDefault="001A3BE7" w:rsidP="001A3BE7">
      <w:pPr>
        <w:pStyle w:val="3-normalyaz"/>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rPr>
        <w:t>Yukarıda tapu kaydı, niteliği ve diğer özellikleri belirtilen taşınmazın üzerinde ……. kişiye en az beş yıl boyunca istihdam sağlayacak yatırım teşvik belgesinde belirtilen ………</w:t>
      </w:r>
      <w:r w:rsidR="00A411E0" w:rsidRPr="00FB7AC7">
        <w:rPr>
          <w:rFonts w:ascii="Calibri" w:hAnsi="Calibri" w:cs="Arial"/>
        </w:rPr>
        <w:t xml:space="preserve"> </w:t>
      </w:r>
      <w:r w:rsidRPr="00FB7AC7">
        <w:rPr>
          <w:rFonts w:ascii="Calibri" w:hAnsi="Calibri" w:cs="Arial"/>
        </w:rPr>
        <w:t xml:space="preserve">amaçlı tesisler kurulması ve ileride kurulacak irtifak hakkına/kullanma iznine esas ve hazırlık olması amacıyla, yoksa imar plânlarıyla imar uygulamalarının ve yapılacak tesislere ilişkin uygulama projelerinin yapılması/yaptırılması ve yetkili birimlere onaylatılması ve gereken hallerde tescil, ifraz, tevhit, terk ve benzeri işlemlerin yapılması/yaptırılması amacıyla, bedelsiz olarak …………………………………………………. (gerçek veya tüzel kişinin adı, soyadı veya </w:t>
      </w:r>
      <w:proofErr w:type="spellStart"/>
      <w:r w:rsidRPr="00FB7AC7">
        <w:rPr>
          <w:rFonts w:ascii="Calibri" w:hAnsi="Calibri" w:cs="Arial"/>
        </w:rPr>
        <w:t>ünvanı</w:t>
      </w:r>
      <w:proofErr w:type="spellEnd"/>
      <w:r w:rsidRPr="00FB7AC7">
        <w:rPr>
          <w:rFonts w:ascii="Calibri" w:hAnsi="Calibri" w:cs="Arial"/>
        </w:rPr>
        <w:t xml:space="preserve"> yazılır) ön izin verilmiştir.</w:t>
      </w: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Ön izin verilen alanın sınırı:</w:t>
      </w:r>
      <w:r w:rsidRPr="00FB7AC7">
        <w:rPr>
          <w:rFonts w:ascii="Calibri" w:hAnsi="Calibri" w:cs="Arial"/>
        </w:rPr>
        <w:t xml:space="preserve"> (Bitişik parsellerin, kadastro görmüşse parsel numaraları, kadastro görmemişse maliklerinin isimleri yön belirtilerek yazılır. Devletin hüküm ve tasarrufu altındaki yerlerde ise, belirleyici özellikleri kaydedilir).</w:t>
      </w:r>
    </w:p>
    <w:p w:rsidR="001A3BE7" w:rsidRPr="00FB7AC7" w:rsidRDefault="001A3BE7" w:rsidP="001A3BE7">
      <w:pPr>
        <w:pStyle w:val="3-normalyaz"/>
        <w:spacing w:before="0" w:beforeAutospacing="0" w:after="0" w:afterAutospacing="0"/>
        <w:jc w:val="both"/>
        <w:rPr>
          <w:rFonts w:ascii="Calibri" w:hAnsi="Calibri" w:cs="Arial"/>
          <w:sz w:val="22"/>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MADDE 2 –</w:t>
      </w:r>
      <w:r w:rsidRPr="00FB7AC7">
        <w:rPr>
          <w:rFonts w:ascii="Calibri" w:hAnsi="Calibri" w:cs="Arial"/>
        </w:rPr>
        <w:t xml:space="preserve"> Ön izin süresi bir yıldır. Bu süre ön izin sözleşmesinin taraflarca imzalandığı tarihte başlar.</w:t>
      </w:r>
    </w:p>
    <w:p w:rsidR="001A3BE7" w:rsidRPr="00FB7AC7" w:rsidRDefault="001A3BE7" w:rsidP="001A3BE7">
      <w:pPr>
        <w:pStyle w:val="3-normalyaz"/>
        <w:spacing w:before="0" w:beforeAutospacing="0" w:after="0" w:afterAutospacing="0"/>
        <w:jc w:val="both"/>
        <w:rPr>
          <w:rFonts w:ascii="Calibri" w:hAnsi="Calibri" w:cs="Arial"/>
          <w:b/>
          <w:bCs/>
          <w:sz w:val="20"/>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 xml:space="preserve">MADDE 3 – </w:t>
      </w:r>
      <w:r w:rsidRPr="00FB7AC7">
        <w:rPr>
          <w:rFonts w:ascii="Calibri" w:hAnsi="Calibri" w:cs="Arial"/>
        </w:rPr>
        <w:t xml:space="preserve">Yatırımcı tarafından ön izin süresi içinde bu taşınmazın yoksa imar planı ve uygulaması ile taşınmazın üzerinde yapılacak tesislere ilişkin uygulama projesi yapılır/yaptırılır ve yetkili birimlere onaylatılır. Gereken hallerde tescil, ifraz, tevhit, terk ve benzeri işlemler yapılır/yaptırılır. Ön izin süresi içerisinde taşınmaz yatırımcıya teslim edilmez, fiilen kullanılamaz, üzerinde herhangi bir </w:t>
      </w:r>
      <w:proofErr w:type="spellStart"/>
      <w:r w:rsidRPr="00FB7AC7">
        <w:rPr>
          <w:rFonts w:ascii="Calibri" w:hAnsi="Calibri" w:cs="Arial"/>
        </w:rPr>
        <w:t>inşaî</w:t>
      </w:r>
      <w:proofErr w:type="spellEnd"/>
      <w:r w:rsidRPr="00FB7AC7">
        <w:rPr>
          <w:rFonts w:ascii="Calibri" w:hAnsi="Calibri" w:cs="Arial"/>
        </w:rPr>
        <w:t xml:space="preserve"> faaliyette bulunulmaz ve hafriyat dökülmez.</w:t>
      </w: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lastRenderedPageBreak/>
        <w:t>MADDE 4 –</w:t>
      </w:r>
      <w:r w:rsidRPr="00FB7AC7">
        <w:rPr>
          <w:rFonts w:ascii="Calibri" w:hAnsi="Calibri" w:cs="Arial"/>
        </w:rPr>
        <w:t xml:space="preserve"> Ön izin süresi içerisinde, 3 üncü maddede sayılan şartların yatırımcı tarafından yerine getirilememesi halinde, yatırımcı tarafından talep edilmesi ve taşınmaz maliki idare tarafından gerekçelerin uygun bulunması durumunda ön izin süresi toplam iki yılı geçmemek üzere bir yıl daha uzatılabilir. Bu süre içerisinde de gerekli işlemlerin tamamlanmaması durumunda, ön izin iptal edilir ve ön izin sahibi tarafından taşınmaz maliki idareden herhangi bir hak ve tazminat talebinde bulunulamaz.</w:t>
      </w:r>
    </w:p>
    <w:p w:rsidR="001A3BE7" w:rsidRPr="00FB7AC7" w:rsidRDefault="001A3BE7" w:rsidP="001A3BE7">
      <w:pPr>
        <w:pStyle w:val="3-normalyaz"/>
        <w:spacing w:before="0" w:beforeAutospacing="0" w:after="0" w:afterAutospacing="0"/>
        <w:jc w:val="both"/>
        <w:rPr>
          <w:rFonts w:ascii="Calibri" w:hAnsi="Calibri" w:cs="Arial"/>
        </w:rPr>
      </w:pPr>
      <w:bookmarkStart w:id="0" w:name="_GoBack"/>
      <w:bookmarkEnd w:id="0"/>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MADDE 5 –</w:t>
      </w:r>
      <w:r w:rsidRPr="00FB7AC7">
        <w:rPr>
          <w:rFonts w:ascii="Calibri" w:hAnsi="Calibri" w:cs="Arial"/>
        </w:rPr>
        <w:t xml:space="preserve"> Ön izin sahibi tarafından, ön izin süresi içerisinde yukarıda belirtilen yükümlülüklerin yerine getirilmesi hâlinde; ön izin konusu taşınmazın üzerinde, taşınmaz maliki idarece daha sonra belirlenecek koşulları içeren tapu sicil müdürlüğünde resmî senet düzenlenmek suretiyle, 4706 sayılı Kanunun ek 3 üncü maddesi ve Kamu Taşınmazlarının Yatırımlara Tahsisine İlişkin Usul ve Esaslara göre, adına ön izin verilen yatırımcı lehine </w:t>
      </w:r>
      <w:proofErr w:type="spellStart"/>
      <w:r w:rsidRPr="00FB7AC7">
        <w:rPr>
          <w:rFonts w:ascii="Calibri" w:hAnsi="Calibri" w:cs="Arial"/>
        </w:rPr>
        <w:t>kırkdokuz</w:t>
      </w:r>
      <w:proofErr w:type="spellEnd"/>
      <w:r w:rsidRPr="00FB7AC7">
        <w:rPr>
          <w:rFonts w:ascii="Calibri" w:hAnsi="Calibri" w:cs="Arial"/>
        </w:rPr>
        <w:t xml:space="preserve"> yıl süreli bağımsız ve sürekli nitelikte irtifak hakkı tesis edilir. Devletin hüküm ve tasarrufu altında bulunması nedeniyle irtifak hakkı tesis edilemeyen taşınmazlar üzerinde ise, </w:t>
      </w:r>
      <w:proofErr w:type="spellStart"/>
      <w:r w:rsidRPr="00FB7AC7">
        <w:rPr>
          <w:rFonts w:ascii="Calibri" w:hAnsi="Calibri" w:cs="Arial"/>
        </w:rPr>
        <w:t>kırkdokuz</w:t>
      </w:r>
      <w:proofErr w:type="spellEnd"/>
      <w:r w:rsidRPr="00FB7AC7">
        <w:rPr>
          <w:rFonts w:ascii="Calibri" w:hAnsi="Calibri" w:cs="Arial"/>
        </w:rPr>
        <w:t xml:space="preserve"> yıl süreli kullanma izni verilir.</w:t>
      </w:r>
    </w:p>
    <w:p w:rsidR="001A3BE7" w:rsidRPr="00FB7AC7" w:rsidRDefault="001A3BE7" w:rsidP="001A3BE7">
      <w:pPr>
        <w:pStyle w:val="3-normalyaz"/>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MADDE 6 –</w:t>
      </w:r>
      <w:r w:rsidRPr="00FB7AC7">
        <w:rPr>
          <w:rFonts w:ascii="Calibri" w:hAnsi="Calibri" w:cs="Arial"/>
        </w:rPr>
        <w:t xml:space="preserve"> Sözleşme ile ilgili bütün vergi, resim, harç, katkı payları ve benzeri malî yükümlülükler ön izin sahibine aittir.</w:t>
      </w:r>
    </w:p>
    <w:p w:rsidR="001A3BE7" w:rsidRPr="00FB7AC7" w:rsidRDefault="001A3BE7" w:rsidP="001A3BE7">
      <w:pPr>
        <w:pStyle w:val="3-normalyaz"/>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MADDE 7 –</w:t>
      </w:r>
      <w:r w:rsidRPr="00FB7AC7">
        <w:rPr>
          <w:rFonts w:ascii="Calibri" w:hAnsi="Calibri" w:cs="Arial"/>
        </w:rPr>
        <w:t xml:space="preserve"> Ön izin sahibi bu hakkını devredemez ve bu süre içerisinde ortak alamaz.</w:t>
      </w:r>
    </w:p>
    <w:p w:rsidR="001A3BE7" w:rsidRPr="00FB7AC7" w:rsidRDefault="001A3BE7" w:rsidP="001A3BE7">
      <w:pPr>
        <w:pStyle w:val="3-normalyaz"/>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MADDE 8 –</w:t>
      </w:r>
      <w:r w:rsidRPr="00FB7AC7">
        <w:rPr>
          <w:rFonts w:ascii="Calibri" w:hAnsi="Calibri" w:cs="Arial"/>
        </w:rPr>
        <w:t xml:space="preserve"> Bu sözleşmede belirtilen yükümlülüklere uyulmadığının tespit edilmesi halinde protesto çekmeye ve hüküm almaya gerek kalmaksızın bedelsiz olarak verilen ön izin iptal edilir.</w:t>
      </w:r>
    </w:p>
    <w:p w:rsidR="001A3BE7" w:rsidRPr="00FB7AC7" w:rsidRDefault="001A3BE7" w:rsidP="001A3BE7">
      <w:pPr>
        <w:pStyle w:val="3-normalyaz"/>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MADDE 9 –</w:t>
      </w:r>
      <w:r w:rsidRPr="00FB7AC7">
        <w:rPr>
          <w:rFonts w:ascii="Calibri" w:hAnsi="Calibri" w:cs="Arial"/>
        </w:rPr>
        <w:t xml:space="preserve"> Bu sözleşmede hüküm bulunmayan hallerde ilgili mevzuat hükümleri uygulanır.</w:t>
      </w:r>
    </w:p>
    <w:p w:rsidR="001A3BE7" w:rsidRPr="00FB7AC7" w:rsidRDefault="001A3BE7" w:rsidP="001A3BE7">
      <w:pPr>
        <w:pStyle w:val="3-normalyaz"/>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b/>
          <w:bCs/>
        </w:rPr>
        <w:t>MADDE 10 –</w:t>
      </w:r>
      <w:r w:rsidRPr="00FB7AC7">
        <w:rPr>
          <w:rFonts w:ascii="Calibri" w:hAnsi="Calibri" w:cs="Arial"/>
        </w:rPr>
        <w:t xml:space="preserve"> Uyuşmazlıkların çözüm yeri taşınmazın bulunduğu yerin icra daireleri ve mahkemeleridir.</w:t>
      </w:r>
    </w:p>
    <w:p w:rsidR="00CE09FF" w:rsidRPr="00FB7AC7" w:rsidRDefault="00CE09FF" w:rsidP="001A3BE7">
      <w:pPr>
        <w:pStyle w:val="3-normalyaz"/>
        <w:spacing w:before="0" w:beforeAutospacing="0" w:after="0" w:afterAutospacing="0"/>
        <w:jc w:val="both"/>
        <w:rPr>
          <w:rFonts w:ascii="Calibri" w:hAnsi="Calibri" w:cs="Arial"/>
        </w:rPr>
      </w:pPr>
    </w:p>
    <w:p w:rsidR="00CE09FF" w:rsidRPr="00FB7AC7" w:rsidRDefault="00CE09FF" w:rsidP="001A3BE7">
      <w:pPr>
        <w:pStyle w:val="2-ortabaslk"/>
        <w:spacing w:before="0" w:beforeAutospacing="0" w:after="0" w:afterAutospacing="0"/>
        <w:jc w:val="center"/>
        <w:rPr>
          <w:rFonts w:ascii="Calibri" w:hAnsi="Calibri" w:cs="Arial"/>
          <w:b/>
        </w:rPr>
      </w:pPr>
      <w:r w:rsidRPr="00FB7AC7">
        <w:rPr>
          <w:rFonts w:ascii="Calibri" w:hAnsi="Calibri" w:cs="Arial"/>
          <w:b/>
        </w:rPr>
        <w:t>ÖZEL ŞARTLAR</w:t>
      </w: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1A3BE7" w:rsidRPr="00FB7AC7" w:rsidRDefault="001A3BE7" w:rsidP="001A3BE7">
      <w:pPr>
        <w:pStyle w:val="2-ortabaslk"/>
        <w:spacing w:before="0" w:beforeAutospacing="0" w:after="0" w:afterAutospacing="0"/>
        <w:jc w:val="center"/>
        <w:rPr>
          <w:rFonts w:ascii="Calibri" w:hAnsi="Calibri" w:cs="Arial"/>
          <w:b/>
        </w:rPr>
      </w:pPr>
    </w:p>
    <w:p w:rsidR="00CE09FF" w:rsidRPr="00FB7AC7" w:rsidRDefault="00CE09FF" w:rsidP="001A3BE7">
      <w:pPr>
        <w:pStyle w:val="2-ortabaslk"/>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ind w:firstLine="540"/>
        <w:jc w:val="both"/>
        <w:rPr>
          <w:rFonts w:ascii="Calibri" w:hAnsi="Calibri" w:cs="Arial"/>
        </w:rPr>
      </w:pPr>
      <w:r w:rsidRPr="00FB7AC7">
        <w:rPr>
          <w:rFonts w:ascii="Calibri" w:hAnsi="Calibri" w:cs="Arial"/>
        </w:rPr>
        <w:t>Bu sözleşmede yazılı hususları olduğu gibi kabul ve taahhüt ederim.</w:t>
      </w:r>
    </w:p>
    <w:p w:rsidR="001A3BE7" w:rsidRPr="00FB7AC7" w:rsidRDefault="001A3BE7" w:rsidP="001A3BE7">
      <w:pPr>
        <w:pStyle w:val="3-normalyaz"/>
        <w:spacing w:before="0" w:beforeAutospacing="0" w:after="0" w:afterAutospacing="0"/>
        <w:jc w:val="both"/>
        <w:rPr>
          <w:rFonts w:ascii="Calibri" w:hAnsi="Calibri" w:cs="Arial"/>
        </w:rPr>
      </w:pPr>
    </w:p>
    <w:p w:rsidR="00CE09FF" w:rsidRPr="00FB7AC7" w:rsidRDefault="00CE09FF" w:rsidP="001A3BE7">
      <w:pPr>
        <w:pStyle w:val="3-normalyaz"/>
        <w:spacing w:before="0" w:beforeAutospacing="0" w:after="0" w:afterAutospacing="0"/>
        <w:jc w:val="both"/>
        <w:rPr>
          <w:rFonts w:ascii="Calibri" w:hAnsi="Calibri" w:cs="Arial"/>
        </w:rPr>
      </w:pPr>
    </w:p>
    <w:p w:rsidR="001550D6" w:rsidRPr="00FB7AC7" w:rsidRDefault="001A3BE7" w:rsidP="001A3BE7">
      <w:pPr>
        <w:pStyle w:val="3-normalyaz"/>
        <w:spacing w:before="0" w:beforeAutospacing="0" w:after="0" w:afterAutospacing="0"/>
        <w:jc w:val="both"/>
        <w:rPr>
          <w:rFonts w:ascii="Calibri" w:hAnsi="Calibri" w:cs="Arial"/>
        </w:rPr>
      </w:pPr>
      <w:r w:rsidRPr="00FB7AC7">
        <w:rPr>
          <w:rFonts w:ascii="Calibri" w:hAnsi="Calibri" w:cs="Arial"/>
          <w:b/>
          <w:bCs/>
        </w:rPr>
        <w:t>TAŞINMAZ MALİKİ İDARE YETKİLİSİ</w:t>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Pr="00FB7AC7">
        <w:rPr>
          <w:rFonts w:ascii="Calibri" w:hAnsi="Calibri" w:cs="Arial"/>
          <w:b/>
          <w:bCs/>
        </w:rPr>
        <w:tab/>
      </w:r>
      <w:r w:rsidR="008479F5" w:rsidRPr="00FB7AC7">
        <w:rPr>
          <w:rFonts w:ascii="Calibri" w:hAnsi="Calibri" w:cs="Arial"/>
          <w:b/>
          <w:bCs/>
        </w:rPr>
        <w:t xml:space="preserve">        </w:t>
      </w:r>
      <w:r w:rsidR="00CE09FF" w:rsidRPr="00FB7AC7">
        <w:rPr>
          <w:rFonts w:ascii="Calibri" w:hAnsi="Calibri" w:cs="Arial"/>
          <w:b/>
          <w:bCs/>
        </w:rPr>
        <w:t>ÖN İZİN SAHİBİ</w:t>
      </w:r>
    </w:p>
    <w:sectPr w:rsidR="001550D6" w:rsidRPr="00FB7AC7" w:rsidSect="001A3BE7">
      <w:pgSz w:w="11906" w:h="16838"/>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FF"/>
    <w:rsid w:val="001550D6"/>
    <w:rsid w:val="001A3BE7"/>
    <w:rsid w:val="008479F5"/>
    <w:rsid w:val="00A411E0"/>
    <w:rsid w:val="00CE09FF"/>
    <w:rsid w:val="00FB7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CE09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E09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CE09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E09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52188">
      <w:bodyDiv w:val="1"/>
      <w:marLeft w:val="0"/>
      <w:marRight w:val="0"/>
      <w:marTop w:val="0"/>
      <w:marBottom w:val="0"/>
      <w:divBdr>
        <w:top w:val="none" w:sz="0" w:space="0" w:color="auto"/>
        <w:left w:val="none" w:sz="0" w:space="0" w:color="auto"/>
        <w:bottom w:val="none" w:sz="0" w:space="0" w:color="auto"/>
        <w:right w:val="none" w:sz="0" w:space="0" w:color="auto"/>
      </w:divBdr>
      <w:divsChild>
        <w:div w:id="19478791">
          <w:marLeft w:val="0"/>
          <w:marRight w:val="0"/>
          <w:marTop w:val="100"/>
          <w:marBottom w:val="100"/>
          <w:divBdr>
            <w:top w:val="none" w:sz="0" w:space="0" w:color="auto"/>
            <w:left w:val="none" w:sz="0" w:space="0" w:color="auto"/>
            <w:bottom w:val="none" w:sz="0" w:space="0" w:color="auto"/>
            <w:right w:val="none" w:sz="0" w:space="0" w:color="auto"/>
          </w:divBdr>
          <w:divsChild>
            <w:div w:id="674497039">
              <w:marLeft w:val="0"/>
              <w:marRight w:val="0"/>
              <w:marTop w:val="0"/>
              <w:marBottom w:val="0"/>
              <w:divBdr>
                <w:top w:val="none" w:sz="0" w:space="0" w:color="auto"/>
                <w:left w:val="none" w:sz="0" w:space="0" w:color="auto"/>
                <w:bottom w:val="none" w:sz="0" w:space="0" w:color="auto"/>
                <w:right w:val="none" w:sz="0" w:space="0" w:color="auto"/>
              </w:divBdr>
              <w:divsChild>
                <w:div w:id="171989463">
                  <w:marLeft w:val="0"/>
                  <w:marRight w:val="0"/>
                  <w:marTop w:val="0"/>
                  <w:marBottom w:val="0"/>
                  <w:divBdr>
                    <w:top w:val="none" w:sz="0" w:space="0" w:color="auto"/>
                    <w:left w:val="none" w:sz="0" w:space="0" w:color="auto"/>
                    <w:bottom w:val="none" w:sz="0" w:space="0" w:color="auto"/>
                    <w:right w:val="none" w:sz="0" w:space="0" w:color="auto"/>
                  </w:divBdr>
                  <w:divsChild>
                    <w:div w:id="8416322">
                      <w:marLeft w:val="0"/>
                      <w:marRight w:val="0"/>
                      <w:marTop w:val="0"/>
                      <w:marBottom w:val="0"/>
                      <w:divBdr>
                        <w:top w:val="none" w:sz="0" w:space="0" w:color="auto"/>
                        <w:left w:val="none" w:sz="0" w:space="0" w:color="auto"/>
                        <w:bottom w:val="none" w:sz="0" w:space="0" w:color="auto"/>
                        <w:right w:val="none" w:sz="0" w:space="0" w:color="auto"/>
                      </w:divBdr>
                      <w:divsChild>
                        <w:div w:id="1663389885">
                          <w:marLeft w:val="0"/>
                          <w:marRight w:val="0"/>
                          <w:marTop w:val="0"/>
                          <w:marBottom w:val="0"/>
                          <w:divBdr>
                            <w:top w:val="none" w:sz="0" w:space="0" w:color="auto"/>
                            <w:left w:val="none" w:sz="0" w:space="0" w:color="auto"/>
                            <w:bottom w:val="none" w:sz="0" w:space="0" w:color="auto"/>
                            <w:right w:val="none" w:sz="0" w:space="0" w:color="auto"/>
                          </w:divBdr>
                          <w:divsChild>
                            <w:div w:id="2446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4</cp:revision>
  <dcterms:created xsi:type="dcterms:W3CDTF">2014-11-28T07:19:00Z</dcterms:created>
  <dcterms:modified xsi:type="dcterms:W3CDTF">2014-12-02T09:29:00Z</dcterms:modified>
</cp:coreProperties>
</file>